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26D4" w14:textId="6B7D185B" w:rsidR="008B3D8C" w:rsidRPr="007F7D25" w:rsidRDefault="008B3D8C" w:rsidP="00AB31C3">
      <w:pPr>
        <w:spacing w:after="0" w:line="240" w:lineRule="auto"/>
        <w:jc w:val="both"/>
        <w:rPr>
          <w:rFonts w:cstheme="minorHAnsi"/>
        </w:rPr>
      </w:pPr>
      <w:r w:rsidRPr="007F7D25">
        <w:rPr>
          <w:rFonts w:cstheme="minorHAnsi"/>
        </w:rPr>
        <w:t xml:space="preserve">Bratislava </w:t>
      </w:r>
      <w:r w:rsidR="00D50C66">
        <w:rPr>
          <w:rFonts w:cstheme="minorHAnsi"/>
        </w:rPr>
        <w:t>9</w:t>
      </w:r>
      <w:r w:rsidRPr="007F7D25">
        <w:rPr>
          <w:rFonts w:cstheme="minorHAnsi"/>
        </w:rPr>
        <w:t xml:space="preserve">. </w:t>
      </w:r>
      <w:r w:rsidR="00D50C66">
        <w:rPr>
          <w:rFonts w:cstheme="minorHAnsi"/>
        </w:rPr>
        <w:t>marca</w:t>
      </w:r>
      <w:r w:rsidRPr="007F7D25">
        <w:rPr>
          <w:rFonts w:cstheme="minorHAnsi"/>
        </w:rPr>
        <w:t xml:space="preserve"> 20</w:t>
      </w:r>
      <w:r w:rsidR="00A247C2">
        <w:rPr>
          <w:rFonts w:cstheme="minorHAnsi"/>
        </w:rPr>
        <w:t>2</w:t>
      </w:r>
      <w:r w:rsidR="0014017A">
        <w:rPr>
          <w:rFonts w:cstheme="minorHAnsi"/>
        </w:rPr>
        <w:t>2</w:t>
      </w:r>
    </w:p>
    <w:p w14:paraId="7F5E8760" w14:textId="77777777" w:rsidR="00FF6602" w:rsidRPr="007F7D25" w:rsidRDefault="00FF6602" w:rsidP="00AB31C3">
      <w:pPr>
        <w:spacing w:after="0" w:line="240" w:lineRule="auto"/>
        <w:jc w:val="both"/>
        <w:rPr>
          <w:rFonts w:cstheme="minorHAnsi"/>
        </w:rPr>
      </w:pPr>
    </w:p>
    <w:p w14:paraId="25949772" w14:textId="1A135675" w:rsidR="006C14FC" w:rsidRPr="00DE61FC" w:rsidRDefault="00D50C66" w:rsidP="006C14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Roman </w:t>
      </w:r>
      <w:proofErr w:type="spellStart"/>
      <w:r>
        <w:rPr>
          <w:b/>
          <w:bCs/>
          <w:sz w:val="28"/>
          <w:szCs w:val="28"/>
        </w:rPr>
        <w:t>Vassilenko</w:t>
      </w:r>
      <w:proofErr w:type="spellEnd"/>
      <w:r>
        <w:rPr>
          <w:b/>
          <w:bCs/>
          <w:sz w:val="28"/>
          <w:szCs w:val="28"/>
        </w:rPr>
        <w:t xml:space="preserve"> sa stal čestným členom Rady slovenských exportérov</w:t>
      </w:r>
    </w:p>
    <w:p w14:paraId="0F323BA6" w14:textId="3841BD9E" w:rsidR="00D50C66" w:rsidRDefault="00D50C66" w:rsidP="0014017A">
      <w:pPr>
        <w:jc w:val="both"/>
      </w:pPr>
      <w:r>
        <w:t xml:space="preserve">Počas prvého dňa oficiálnej návštevy kazašskej delegácie na Slovensku, vedenej námestníkom ministra zahraničných vecí Kazachstanu a bývalým veľvyslancom Kazachstanu na Slovensku, Romanom </w:t>
      </w:r>
      <w:proofErr w:type="spellStart"/>
      <w:r>
        <w:t>Vassilenkom</w:t>
      </w:r>
      <w:proofErr w:type="spellEnd"/>
      <w:r>
        <w:t>, sa uskutočnilo pracovné rokovanie v Rade slovenských exportérov</w:t>
      </w:r>
      <w:r w:rsidR="00B94C5C">
        <w:t xml:space="preserve"> (RSE)</w:t>
      </w:r>
      <w:r>
        <w:t>.</w:t>
      </w:r>
    </w:p>
    <w:p w14:paraId="2C5FB9F0" w14:textId="22749F50" w:rsidR="002A1715" w:rsidRDefault="00D50C66" w:rsidP="0014017A">
      <w:pPr>
        <w:jc w:val="both"/>
      </w:pPr>
      <w:r>
        <w:t xml:space="preserve">V predvečer zasadnutia </w:t>
      </w:r>
      <w:r w:rsidR="006603E9">
        <w:t>M</w:t>
      </w:r>
      <w:r>
        <w:t>edzivládnej komisie pre hospodársku</w:t>
      </w:r>
      <w:r w:rsidR="006603E9">
        <w:t xml:space="preserve"> a vedecko-technickú</w:t>
      </w:r>
      <w:r>
        <w:t xml:space="preserve"> spoluprácu Slovenska a Kazachstanu, bol R</w:t>
      </w:r>
      <w:r w:rsidR="002A1715">
        <w:t>.</w:t>
      </w:r>
      <w:r>
        <w:t xml:space="preserve"> </w:t>
      </w:r>
      <w:proofErr w:type="spellStart"/>
      <w:r>
        <w:t>Vassilenko</w:t>
      </w:r>
      <w:proofErr w:type="spellEnd"/>
      <w:r>
        <w:t xml:space="preserve"> hosťom </w:t>
      </w:r>
      <w:r w:rsidR="00B94C5C">
        <w:t xml:space="preserve">v podcaste </w:t>
      </w:r>
      <w:proofErr w:type="spellStart"/>
      <w:r w:rsidR="00B94C5C">
        <w:t>ExportAir</w:t>
      </w:r>
      <w:proofErr w:type="spellEnd"/>
      <w:r w:rsidR="00B94C5C">
        <w:t xml:space="preserve"> International, v ktorom načrtol potenciálne oblasti prehĺbenia obchodnej spolupráce medzi oboma krajinami, avizované a prebiehajúce reformy v Kazachstane, ako aj jeho očakávania od trojdňovej pracovnej návštevy Slovenska. Predseda RSE Lukáš Parízek </w:t>
      </w:r>
      <w:r w:rsidR="002A1715">
        <w:t>ocenil vzájomnú dlhoročnú spoluprácu s</w:t>
      </w:r>
      <w:r w:rsidR="00B94C5C">
        <w:t xml:space="preserve"> Romano</w:t>
      </w:r>
      <w:r w:rsidR="002A1715">
        <w:t>m</w:t>
      </w:r>
      <w:r w:rsidR="00B94C5C">
        <w:t xml:space="preserve"> </w:t>
      </w:r>
      <w:proofErr w:type="spellStart"/>
      <w:r w:rsidR="00B94C5C">
        <w:t>Vassilenko</w:t>
      </w:r>
      <w:r w:rsidR="002A1715">
        <w:t>m</w:t>
      </w:r>
      <w:proofErr w:type="spellEnd"/>
      <w:r w:rsidR="002A1715">
        <w:t xml:space="preserve"> udelením čestného členstva v Rade slovenských exportérov.</w:t>
      </w:r>
    </w:p>
    <w:p w14:paraId="168D1461" w14:textId="2BDDE55F" w:rsidR="002A1715" w:rsidRDefault="002A1715" w:rsidP="0014017A">
      <w:pPr>
        <w:jc w:val="both"/>
      </w:pPr>
      <w:r>
        <w:t>„</w:t>
      </w:r>
      <w:r w:rsidRPr="002A1715">
        <w:rPr>
          <w:i/>
          <w:iCs/>
        </w:rPr>
        <w:t xml:space="preserve">Slovensko </w:t>
      </w:r>
      <w:r w:rsidR="008C17CF">
        <w:rPr>
          <w:i/>
          <w:iCs/>
        </w:rPr>
        <w:t>má miesto v mojom srdci</w:t>
      </w:r>
      <w:r w:rsidRPr="002A1715">
        <w:rPr>
          <w:i/>
          <w:iCs/>
        </w:rPr>
        <w:t>,</w:t>
      </w:r>
      <w:r w:rsidR="008C17CF">
        <w:rPr>
          <w:i/>
          <w:iCs/>
        </w:rPr>
        <w:t xml:space="preserve"> a časť môjho srdca zostáva na Slovensku.</w:t>
      </w:r>
      <w:r w:rsidRPr="002A1715">
        <w:rPr>
          <w:i/>
          <w:iCs/>
        </w:rPr>
        <w:t xml:space="preserve"> </w:t>
      </w:r>
      <w:r w:rsidR="008C17CF">
        <w:rPr>
          <w:i/>
          <w:iCs/>
        </w:rPr>
        <w:t>M</w:t>
      </w:r>
      <w:r w:rsidRPr="002A1715">
        <w:rPr>
          <w:i/>
          <w:iCs/>
        </w:rPr>
        <w:t xml:space="preserve">ám </w:t>
      </w:r>
      <w:r w:rsidR="008C17CF">
        <w:rPr>
          <w:i/>
          <w:iCs/>
        </w:rPr>
        <w:t xml:space="preserve">tu </w:t>
      </w:r>
      <w:r w:rsidRPr="002A1715">
        <w:rPr>
          <w:i/>
          <w:iCs/>
        </w:rPr>
        <w:t xml:space="preserve">mnoho priateľov a mal som možnosť </w:t>
      </w:r>
      <w:r w:rsidR="008C17CF">
        <w:rPr>
          <w:i/>
          <w:iCs/>
        </w:rPr>
        <w:t>na Slovensku</w:t>
      </w:r>
      <w:r w:rsidRPr="002A1715">
        <w:rPr>
          <w:i/>
          <w:iCs/>
        </w:rPr>
        <w:t xml:space="preserve"> prežiť krásne dva roky ako veľvyslanec. Vždy sa sem rád vrátim a budem sa usilovať o ďalšie prehlbovanie našej spolupráce najmä v ekonomickej o</w:t>
      </w:r>
      <w:r>
        <w:rPr>
          <w:i/>
          <w:iCs/>
        </w:rPr>
        <w:t>b</w:t>
      </w:r>
      <w:r w:rsidRPr="002A1715">
        <w:rPr>
          <w:i/>
          <w:iCs/>
        </w:rPr>
        <w:t>lasti</w:t>
      </w:r>
      <w:r>
        <w:t xml:space="preserve">.“ – uviedol R. </w:t>
      </w:r>
      <w:proofErr w:type="spellStart"/>
      <w:r>
        <w:t>Vassilenko</w:t>
      </w:r>
      <w:proofErr w:type="spellEnd"/>
      <w:r>
        <w:t xml:space="preserve"> po rokovaní.</w:t>
      </w:r>
    </w:p>
    <w:p w14:paraId="131B8915" w14:textId="3349F648" w:rsidR="00B94C5C" w:rsidRDefault="002A1715" w:rsidP="0014017A">
      <w:pPr>
        <w:jc w:val="both"/>
      </w:pPr>
      <w:r>
        <w:t xml:space="preserve">Vo štvrtok sa uskutoční </w:t>
      </w:r>
      <w:r w:rsidR="00601E3B">
        <w:t>podnikateľské fórum organizované Slovenskou agentúrou pre rozvoj investícií a obchodu v spolupráci s Veľvyslanectvom Kazachstanu na Slovensku</w:t>
      </w:r>
      <w:r w:rsidR="00252624">
        <w:t>.</w:t>
      </w:r>
      <w:r w:rsidR="00601E3B">
        <w:t xml:space="preserve"> V rámci fóra budú mať možnosť slovenskí podnikatelia a exportéri rokovať so svojimi obchodnými partnermi a získať informácie o investičných príležitostiach v Kazachstane. Jedným z výsledkov tejto návštevy je aj naplánované podpísanie memoranda o spolupráci medzi </w:t>
      </w:r>
      <w:r w:rsidR="006603E9">
        <w:t xml:space="preserve">štátnou agentúrou </w:t>
      </w:r>
      <w:proofErr w:type="spellStart"/>
      <w:r w:rsidR="006603E9">
        <w:t>Kazakh</w:t>
      </w:r>
      <w:proofErr w:type="spellEnd"/>
      <w:r w:rsidR="006603E9">
        <w:t xml:space="preserve"> </w:t>
      </w:r>
      <w:proofErr w:type="spellStart"/>
      <w:r w:rsidR="006603E9">
        <w:t>Invest</w:t>
      </w:r>
      <w:proofErr w:type="spellEnd"/>
      <w:r w:rsidR="006603E9">
        <w:t xml:space="preserve"> a členom Rady slovenských exportérov, spoločnosťou </w:t>
      </w:r>
      <w:proofErr w:type="spellStart"/>
      <w:r w:rsidR="006603E9">
        <w:t>Heneken</w:t>
      </w:r>
      <w:proofErr w:type="spellEnd"/>
      <w:r w:rsidR="006603E9">
        <w:t>.</w:t>
      </w:r>
      <w:r w:rsidR="00601E3B">
        <w:t xml:space="preserve"> </w:t>
      </w:r>
      <w:r w:rsidR="006603E9">
        <w:t xml:space="preserve">Oficiálna podpisová ceremónia je naplánovaná na </w:t>
      </w:r>
      <w:r w:rsidR="00252624">
        <w:t>piatok počas plenárneho zasadnutia Medzivládnej komisie pre hospodársku a vedecko-technickú spoluprácu Slovenska a Kazachstanu.</w:t>
      </w:r>
    </w:p>
    <w:p w14:paraId="61EA4769" w14:textId="5EBA5F39" w:rsidR="0014017A" w:rsidRPr="0014017A" w:rsidRDefault="00CF276F" w:rsidP="0014017A">
      <w:pPr>
        <w:jc w:val="both"/>
        <w:rPr>
          <w:rFonts w:cstheme="minorHAnsi"/>
          <w:shd w:val="clear" w:color="auto" w:fill="FFFFFF"/>
        </w:rPr>
      </w:pPr>
      <w:hyperlink r:id="rId7" w:history="1">
        <w:r w:rsidR="0014017A" w:rsidRPr="0014017A">
          <w:rPr>
            <w:rStyle w:val="Hypertextovprepojenie"/>
          </w:rPr>
          <w:t>Rada slovenských exportérov</w:t>
        </w:r>
      </w:hyperlink>
      <w:r w:rsidR="0014017A" w:rsidRPr="0014017A">
        <w:rPr>
          <w:rStyle w:val="Hypertextovprepojenie"/>
        </w:rPr>
        <w:t xml:space="preserve"> (RSE)</w:t>
      </w:r>
      <w:r w:rsidR="0014017A" w:rsidRPr="0014017A">
        <w:t xml:space="preserve"> je p</w:t>
      </w:r>
      <w:r w:rsidR="004147A7">
        <w:t xml:space="preserve">odnikateľské združenie </w:t>
      </w:r>
      <w:r w:rsidR="0014017A" w:rsidRPr="0014017A">
        <w:t xml:space="preserve">s ambíciou podporovať slovenský zahraničný obchod a presadzovať </w:t>
      </w:r>
      <w:r w:rsidR="0014017A">
        <w:t>podnikateľské</w:t>
      </w:r>
      <w:r w:rsidR="0014017A" w:rsidRPr="0014017A">
        <w:t xml:space="preserve"> záu</w:t>
      </w:r>
      <w:r w:rsidR="004147A7">
        <w:t>jmy slovenských exportérov</w:t>
      </w:r>
      <w:r w:rsidR="0014017A" w:rsidRPr="0014017A">
        <w:t>. V súčasnosti má RSE vyše 100 partnerov a členov zo všetkých segmentov, ktorí exportujú produkty a služby do celého sveta</w:t>
      </w:r>
      <w:r w:rsidR="004147A7">
        <w:t>. RSE je členom Rady vlády SR pre konkurencieschopnosť a produktivitu</w:t>
      </w:r>
      <w:r w:rsidR="0014017A" w:rsidRPr="0014017A">
        <w:t>.</w:t>
      </w:r>
      <w:r w:rsidR="00024418">
        <w:t xml:space="preserve"> Rada slovenských exportérov je </w:t>
      </w:r>
      <w:r w:rsidR="006603E9">
        <w:t>oficiálnym partnerom</w:t>
      </w:r>
      <w:r w:rsidR="00252624">
        <w:t xml:space="preserve"> kazašského</w:t>
      </w:r>
      <w:r w:rsidR="006603E9">
        <w:t xml:space="preserve"> Centra rozvoja obchodnej politiky </w:t>
      </w:r>
      <w:proofErr w:type="spellStart"/>
      <w:r w:rsidR="006603E9">
        <w:t>QazTrade</w:t>
      </w:r>
      <w:proofErr w:type="spellEnd"/>
      <w:r w:rsidR="006603E9">
        <w:t>.</w:t>
      </w:r>
    </w:p>
    <w:p w14:paraId="55851EC9" w14:textId="42730156" w:rsidR="00DE61FC" w:rsidRDefault="00DE61FC" w:rsidP="00CB188C">
      <w:pPr>
        <w:spacing w:after="0"/>
        <w:rPr>
          <w:rFonts w:cstheme="minorHAnsi"/>
          <w:shd w:val="clear" w:color="auto" w:fill="FFFFFF"/>
        </w:rPr>
      </w:pPr>
    </w:p>
    <w:p w14:paraId="51071283" w14:textId="175E165E" w:rsidR="009131D0" w:rsidRDefault="009131D0" w:rsidP="00CB188C">
      <w:pPr>
        <w:spacing w:after="0"/>
        <w:rPr>
          <w:rFonts w:cstheme="minorHAnsi"/>
          <w:shd w:val="clear" w:color="auto" w:fill="FFFFFF"/>
        </w:rPr>
      </w:pPr>
    </w:p>
    <w:p w14:paraId="0F8CC169" w14:textId="77777777" w:rsidR="009131D0" w:rsidRDefault="009131D0" w:rsidP="00CB188C">
      <w:pPr>
        <w:spacing w:after="0"/>
        <w:rPr>
          <w:rFonts w:cstheme="minorHAnsi"/>
        </w:rPr>
      </w:pPr>
    </w:p>
    <w:p w14:paraId="2BB153A9" w14:textId="77777777" w:rsidR="00DE61FC" w:rsidRDefault="00DE61FC" w:rsidP="00CB188C">
      <w:pPr>
        <w:spacing w:after="0"/>
        <w:rPr>
          <w:rFonts w:cstheme="minorHAnsi"/>
        </w:rPr>
      </w:pPr>
    </w:p>
    <w:p w14:paraId="46ECE170" w14:textId="77777777" w:rsidR="00DE61FC" w:rsidRDefault="00DE61FC" w:rsidP="00CB188C">
      <w:pPr>
        <w:spacing w:after="0"/>
        <w:rPr>
          <w:rFonts w:cstheme="minorHAnsi"/>
        </w:rPr>
      </w:pPr>
    </w:p>
    <w:p w14:paraId="49AEEADF" w14:textId="77777777" w:rsidR="00DE61FC" w:rsidRDefault="00DE61FC" w:rsidP="00CB188C">
      <w:pPr>
        <w:spacing w:after="0"/>
        <w:rPr>
          <w:rFonts w:cstheme="minorHAnsi"/>
        </w:rPr>
      </w:pPr>
    </w:p>
    <w:p w14:paraId="6F50C6A7" w14:textId="77777777" w:rsidR="00DE61FC" w:rsidRDefault="00DE61FC" w:rsidP="00CB188C">
      <w:pPr>
        <w:spacing w:after="0"/>
        <w:rPr>
          <w:rFonts w:cstheme="minorHAnsi"/>
        </w:rPr>
      </w:pPr>
    </w:p>
    <w:p w14:paraId="5EF7A6B5" w14:textId="77777777" w:rsidR="00DE61FC" w:rsidRDefault="00DE61FC" w:rsidP="00CB188C">
      <w:pPr>
        <w:spacing w:after="0"/>
        <w:rPr>
          <w:rFonts w:cstheme="minorHAnsi"/>
        </w:rPr>
      </w:pPr>
    </w:p>
    <w:p w14:paraId="28423C85" w14:textId="77777777" w:rsidR="00DE61FC" w:rsidRDefault="00DE61FC" w:rsidP="00CB188C">
      <w:pPr>
        <w:spacing w:after="0"/>
        <w:rPr>
          <w:rFonts w:cstheme="minorHAnsi"/>
        </w:rPr>
      </w:pPr>
    </w:p>
    <w:p w14:paraId="19323D21" w14:textId="77777777" w:rsidR="00DE61FC" w:rsidRDefault="00DE61FC" w:rsidP="00CB188C">
      <w:pPr>
        <w:spacing w:after="0"/>
        <w:rPr>
          <w:rFonts w:cstheme="minorHAnsi"/>
        </w:rPr>
      </w:pPr>
    </w:p>
    <w:p w14:paraId="73CDC263" w14:textId="77777777" w:rsidR="00DE61FC" w:rsidRDefault="00DE61FC" w:rsidP="00CB188C">
      <w:pPr>
        <w:spacing w:after="0"/>
        <w:rPr>
          <w:rFonts w:cstheme="minorHAnsi"/>
        </w:rPr>
      </w:pPr>
    </w:p>
    <w:p w14:paraId="288A75A5" w14:textId="77777777" w:rsidR="00DE61FC" w:rsidRDefault="00DE61FC" w:rsidP="00CB188C">
      <w:pPr>
        <w:spacing w:after="0"/>
        <w:rPr>
          <w:rFonts w:cstheme="minorHAnsi"/>
        </w:rPr>
      </w:pPr>
    </w:p>
    <w:p w14:paraId="177BFB54" w14:textId="30A4E661" w:rsidR="00A247C2" w:rsidRPr="0063776D" w:rsidRDefault="00A247C2" w:rsidP="00CB188C">
      <w:pPr>
        <w:spacing w:after="0"/>
        <w:rPr>
          <w:rFonts w:cstheme="minorHAnsi"/>
        </w:rPr>
      </w:pPr>
    </w:p>
    <w:sectPr w:rsidR="00A247C2" w:rsidRPr="0063776D" w:rsidSect="000B7207">
      <w:headerReference w:type="default" r:id="rId8"/>
      <w:footerReference w:type="default" r:id="rId9"/>
      <w:pgSz w:w="11906" w:h="16838"/>
      <w:pgMar w:top="1560" w:right="1417" w:bottom="1134" w:left="1417" w:header="113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DF10" w14:textId="77777777" w:rsidR="00CF276F" w:rsidRDefault="00CF276F" w:rsidP="007F7D25">
      <w:pPr>
        <w:spacing w:after="0" w:line="240" w:lineRule="auto"/>
      </w:pPr>
      <w:r>
        <w:separator/>
      </w:r>
    </w:p>
  </w:endnote>
  <w:endnote w:type="continuationSeparator" w:id="0">
    <w:p w14:paraId="555FA8C9" w14:textId="77777777" w:rsidR="00CF276F" w:rsidRDefault="00CF276F" w:rsidP="007F7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F6F9" w14:textId="77777777" w:rsidR="000B7207" w:rsidRDefault="000B7207" w:rsidP="000B7207">
    <w:pPr>
      <w:pStyle w:val="Pta"/>
      <w:pBdr>
        <w:top w:val="single" w:sz="4" w:space="1" w:color="auto"/>
      </w:pBdr>
      <w:jc w:val="both"/>
      <w:rPr>
        <w:sz w:val="18"/>
        <w:szCs w:val="18"/>
      </w:rPr>
    </w:pPr>
  </w:p>
  <w:p w14:paraId="3B899355" w14:textId="7EA58D23" w:rsidR="00A247C2" w:rsidRPr="000B7207" w:rsidRDefault="00CF276F" w:rsidP="000B7207">
    <w:pPr>
      <w:pStyle w:val="Pta"/>
      <w:pBdr>
        <w:top w:val="single" w:sz="4" w:space="1" w:color="auto"/>
      </w:pBdr>
      <w:jc w:val="both"/>
      <w:rPr>
        <w:sz w:val="18"/>
        <w:szCs w:val="18"/>
      </w:rPr>
    </w:pPr>
    <w:hyperlink r:id="rId1" w:history="1">
      <w:r w:rsidR="000B7207" w:rsidRPr="000B7207">
        <w:rPr>
          <w:rStyle w:val="Hypertextovprepojenie"/>
          <w:sz w:val="18"/>
          <w:szCs w:val="18"/>
        </w:rPr>
        <w:t>Rada slovenských exportérov</w:t>
      </w:r>
    </w:hyperlink>
    <w:r w:rsidR="00DE61FC">
      <w:rPr>
        <w:rStyle w:val="Hypertextovprepojenie"/>
        <w:sz w:val="18"/>
        <w:szCs w:val="18"/>
      </w:rPr>
      <w:t xml:space="preserve"> (RSE)</w:t>
    </w:r>
    <w:r w:rsidR="000B7207" w:rsidRPr="000B7207">
      <w:rPr>
        <w:sz w:val="18"/>
        <w:szCs w:val="18"/>
      </w:rPr>
      <w:t xml:space="preserve"> je profesionálna platforma firiem a odborníkov, ktorá vznikla v roku 2020 s ambíciou podporovať slovenský zahraničný obchod a presadzovať ich záujmy v celospoločenskej diskusii. V súčasnosti má </w:t>
    </w:r>
    <w:r w:rsidR="000B7207">
      <w:rPr>
        <w:sz w:val="18"/>
        <w:szCs w:val="18"/>
      </w:rPr>
      <w:t>R</w:t>
    </w:r>
    <w:r w:rsidR="00DE61FC">
      <w:rPr>
        <w:sz w:val="18"/>
        <w:szCs w:val="18"/>
      </w:rPr>
      <w:t>SE</w:t>
    </w:r>
    <w:r w:rsidR="000B7207">
      <w:rPr>
        <w:sz w:val="18"/>
        <w:szCs w:val="18"/>
      </w:rPr>
      <w:t xml:space="preserve"> </w:t>
    </w:r>
    <w:r w:rsidR="00CB188C">
      <w:rPr>
        <w:sz w:val="18"/>
        <w:szCs w:val="18"/>
      </w:rPr>
      <w:t>vyše 100 partnerov a</w:t>
    </w:r>
    <w:r w:rsidR="000B7207" w:rsidRPr="000B7207">
      <w:rPr>
        <w:sz w:val="18"/>
        <w:szCs w:val="18"/>
      </w:rPr>
      <w:t xml:space="preserve"> členo</w:t>
    </w:r>
    <w:r w:rsidR="00CB188C">
      <w:rPr>
        <w:sz w:val="18"/>
        <w:szCs w:val="18"/>
      </w:rPr>
      <w:t>v</w:t>
    </w:r>
    <w:r w:rsidR="000B7207">
      <w:rPr>
        <w:sz w:val="18"/>
        <w:szCs w:val="18"/>
      </w:rPr>
      <w:t xml:space="preserve"> zo všetkých segmentov</w:t>
    </w:r>
    <w:r w:rsidR="000B7207" w:rsidRPr="000B7207">
      <w:rPr>
        <w:sz w:val="18"/>
        <w:szCs w:val="18"/>
      </w:rPr>
      <w:t>, ktorí exportujú produkty a služby do celého sveta</w:t>
    </w:r>
    <w:r w:rsidR="000B7207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9670" w14:textId="77777777" w:rsidR="00CF276F" w:rsidRDefault="00CF276F" w:rsidP="007F7D25">
      <w:pPr>
        <w:spacing w:after="0" w:line="240" w:lineRule="auto"/>
      </w:pPr>
      <w:r>
        <w:separator/>
      </w:r>
    </w:p>
  </w:footnote>
  <w:footnote w:type="continuationSeparator" w:id="0">
    <w:p w14:paraId="7E841BD4" w14:textId="77777777" w:rsidR="00CF276F" w:rsidRDefault="00CF276F" w:rsidP="007F7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EFF9" w14:textId="77777777" w:rsidR="00A247C2" w:rsidRPr="002467E9" w:rsidRDefault="00AC4130" w:rsidP="007F7D25">
    <w:pPr>
      <w:pStyle w:val="Hlavika"/>
      <w:jc w:val="center"/>
      <w:rPr>
        <w:sz w:val="24"/>
        <w:szCs w:val="28"/>
      </w:rPr>
    </w:pPr>
    <w:r>
      <w:rPr>
        <w:noProof/>
      </w:rPr>
      <w:drawing>
        <wp:inline distT="0" distB="0" distL="0" distR="0" wp14:anchorId="6C1887C5" wp14:editId="34F8CA8E">
          <wp:extent cx="829340" cy="85175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0-04-23 at 11.41.05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177" cy="868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47C2">
      <w:br/>
    </w:r>
    <w:r w:rsidR="00A247C2" w:rsidRPr="004C194E">
      <w:rPr>
        <w:sz w:val="8"/>
      </w:rPr>
      <w:br/>
    </w:r>
    <w:r w:rsidR="00A247C2" w:rsidRPr="006C1F3C">
      <w:rPr>
        <w:b/>
        <w:color w:val="002060"/>
        <w:sz w:val="28"/>
      </w:rPr>
      <w:t>Tlačová správa</w:t>
    </w:r>
  </w:p>
  <w:p w14:paraId="5238D3EF" w14:textId="77777777" w:rsidR="00A247C2" w:rsidRPr="004C194E" w:rsidRDefault="00A247C2" w:rsidP="007F7D25">
    <w:pPr>
      <w:pStyle w:val="Hlavika"/>
      <w:jc w:val="center"/>
      <w:rPr>
        <w:sz w:val="8"/>
      </w:rPr>
    </w:pPr>
  </w:p>
  <w:p w14:paraId="692765AB" w14:textId="77777777" w:rsidR="00A247C2" w:rsidRDefault="00AC4130">
    <w:pPr>
      <w:pStyle w:val="Hlavika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089597" wp14:editId="705FBEAF">
              <wp:simplePos x="0" y="0"/>
              <wp:positionH relativeFrom="column">
                <wp:posOffset>-29845</wp:posOffset>
              </wp:positionH>
              <wp:positionV relativeFrom="paragraph">
                <wp:posOffset>24764</wp:posOffset>
              </wp:positionV>
              <wp:extent cx="5842000" cy="0"/>
              <wp:effectExtent l="0" t="0" r="0" b="0"/>
              <wp:wrapNone/>
              <wp:docPr id="4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CC3D4" id="Rovná spojnica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35pt,1.95pt" to="457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" strokecolor="#a5a5a5 [209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5A7D"/>
    <w:multiLevelType w:val="multilevel"/>
    <w:tmpl w:val="6182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B1769"/>
    <w:multiLevelType w:val="hybridMultilevel"/>
    <w:tmpl w:val="369C6F40"/>
    <w:lvl w:ilvl="0" w:tplc="79C019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02"/>
    <w:rsid w:val="00024418"/>
    <w:rsid w:val="0006025F"/>
    <w:rsid w:val="00094A68"/>
    <w:rsid w:val="000B00DC"/>
    <w:rsid w:val="000B7207"/>
    <w:rsid w:val="000C6525"/>
    <w:rsid w:val="000C7F03"/>
    <w:rsid w:val="000E7E88"/>
    <w:rsid w:val="001077DB"/>
    <w:rsid w:val="0014017A"/>
    <w:rsid w:val="001A5894"/>
    <w:rsid w:val="0021252E"/>
    <w:rsid w:val="00227891"/>
    <w:rsid w:val="002467E9"/>
    <w:rsid w:val="00252624"/>
    <w:rsid w:val="00274F32"/>
    <w:rsid w:val="002915C6"/>
    <w:rsid w:val="002A1715"/>
    <w:rsid w:val="002B08D0"/>
    <w:rsid w:val="002D2694"/>
    <w:rsid w:val="002D7381"/>
    <w:rsid w:val="00303D2C"/>
    <w:rsid w:val="00341DF8"/>
    <w:rsid w:val="00350722"/>
    <w:rsid w:val="003B5AEE"/>
    <w:rsid w:val="003D419B"/>
    <w:rsid w:val="00400E97"/>
    <w:rsid w:val="00413BAE"/>
    <w:rsid w:val="004147A7"/>
    <w:rsid w:val="00415589"/>
    <w:rsid w:val="00455CA0"/>
    <w:rsid w:val="00476C79"/>
    <w:rsid w:val="004A299C"/>
    <w:rsid w:val="00504668"/>
    <w:rsid w:val="00512E60"/>
    <w:rsid w:val="005902D1"/>
    <w:rsid w:val="005A33E8"/>
    <w:rsid w:val="005C09A6"/>
    <w:rsid w:val="005E0BFA"/>
    <w:rsid w:val="005E2F1E"/>
    <w:rsid w:val="00601E3B"/>
    <w:rsid w:val="0063776D"/>
    <w:rsid w:val="006603E9"/>
    <w:rsid w:val="00670997"/>
    <w:rsid w:val="0069275D"/>
    <w:rsid w:val="00697B20"/>
    <w:rsid w:val="006C14FC"/>
    <w:rsid w:val="006C1F3C"/>
    <w:rsid w:val="00702198"/>
    <w:rsid w:val="00715184"/>
    <w:rsid w:val="00716C42"/>
    <w:rsid w:val="00727BC2"/>
    <w:rsid w:val="00731B89"/>
    <w:rsid w:val="00733832"/>
    <w:rsid w:val="00752EC6"/>
    <w:rsid w:val="007B752D"/>
    <w:rsid w:val="007C1CAB"/>
    <w:rsid w:val="007C5DE4"/>
    <w:rsid w:val="007E5585"/>
    <w:rsid w:val="007F7D25"/>
    <w:rsid w:val="0080485E"/>
    <w:rsid w:val="00834150"/>
    <w:rsid w:val="008B1572"/>
    <w:rsid w:val="008B2356"/>
    <w:rsid w:val="008B3D8C"/>
    <w:rsid w:val="008C17CF"/>
    <w:rsid w:val="008C5364"/>
    <w:rsid w:val="008C6D69"/>
    <w:rsid w:val="00911E0E"/>
    <w:rsid w:val="009131D0"/>
    <w:rsid w:val="009144BF"/>
    <w:rsid w:val="00927F52"/>
    <w:rsid w:val="009962F7"/>
    <w:rsid w:val="009C07E0"/>
    <w:rsid w:val="00A22698"/>
    <w:rsid w:val="00A247C2"/>
    <w:rsid w:val="00A5017E"/>
    <w:rsid w:val="00A67927"/>
    <w:rsid w:val="00A73517"/>
    <w:rsid w:val="00A82FF1"/>
    <w:rsid w:val="00AB2962"/>
    <w:rsid w:val="00AB31C3"/>
    <w:rsid w:val="00AC4130"/>
    <w:rsid w:val="00AC445D"/>
    <w:rsid w:val="00B015E0"/>
    <w:rsid w:val="00B94C5C"/>
    <w:rsid w:val="00BC5790"/>
    <w:rsid w:val="00BF6034"/>
    <w:rsid w:val="00C40F4B"/>
    <w:rsid w:val="00C60F65"/>
    <w:rsid w:val="00CB0EB7"/>
    <w:rsid w:val="00CB188C"/>
    <w:rsid w:val="00CD1E5F"/>
    <w:rsid w:val="00CE1EF6"/>
    <w:rsid w:val="00CF26A3"/>
    <w:rsid w:val="00CF276F"/>
    <w:rsid w:val="00CF532F"/>
    <w:rsid w:val="00D03D53"/>
    <w:rsid w:val="00D24283"/>
    <w:rsid w:val="00D34F48"/>
    <w:rsid w:val="00D50C66"/>
    <w:rsid w:val="00D752E8"/>
    <w:rsid w:val="00DE61FC"/>
    <w:rsid w:val="00DF1845"/>
    <w:rsid w:val="00DF281B"/>
    <w:rsid w:val="00DF72B9"/>
    <w:rsid w:val="00E15DC9"/>
    <w:rsid w:val="00E42FD7"/>
    <w:rsid w:val="00E55B16"/>
    <w:rsid w:val="00E81EE3"/>
    <w:rsid w:val="00E833D7"/>
    <w:rsid w:val="00E91AFB"/>
    <w:rsid w:val="00EB4EAA"/>
    <w:rsid w:val="00EC4A31"/>
    <w:rsid w:val="00EE6A52"/>
    <w:rsid w:val="00F233BC"/>
    <w:rsid w:val="00F306E2"/>
    <w:rsid w:val="00F47FED"/>
    <w:rsid w:val="00F56369"/>
    <w:rsid w:val="00F700AA"/>
    <w:rsid w:val="00F800E0"/>
    <w:rsid w:val="00F812E4"/>
    <w:rsid w:val="00F81553"/>
    <w:rsid w:val="00F868D9"/>
    <w:rsid w:val="00FF3388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EF4C9"/>
  <w15:docId w15:val="{49178AAF-8498-4241-BB64-26DF7E31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94A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1C3"/>
    <w:rPr>
      <w:rFonts w:ascii="Segoe UI" w:hAnsi="Segoe UI" w:cs="Segoe UI"/>
      <w:sz w:val="18"/>
      <w:szCs w:val="18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01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015E0"/>
    <w:rPr>
      <w:rFonts w:ascii="Courier New" w:eastAsia="Times New Roman" w:hAnsi="Courier New" w:cs="Courier New"/>
      <w:sz w:val="20"/>
      <w:szCs w:val="20"/>
      <w:lang w:val="en-US"/>
    </w:rPr>
  </w:style>
  <w:style w:type="paragraph" w:styleId="Normlnywebov">
    <w:name w:val="Normal (Web)"/>
    <w:basedOn w:val="Normlny"/>
    <w:uiPriority w:val="99"/>
    <w:unhideWhenUsed/>
    <w:rsid w:val="00F8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81553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7D25"/>
  </w:style>
  <w:style w:type="paragraph" w:styleId="Pta">
    <w:name w:val="footer"/>
    <w:basedOn w:val="Normlny"/>
    <w:link w:val="PtaChar"/>
    <w:uiPriority w:val="99"/>
    <w:unhideWhenUsed/>
    <w:rsid w:val="007F7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7D25"/>
  </w:style>
  <w:style w:type="paragraph" w:styleId="Bezriadkovania">
    <w:name w:val="No Spacing"/>
    <w:uiPriority w:val="1"/>
    <w:qFormat/>
    <w:rsid w:val="0021252E"/>
    <w:pPr>
      <w:spacing w:after="0" w:line="240" w:lineRule="auto"/>
    </w:pPr>
    <w:rPr>
      <w:lang w:val="en-GB"/>
    </w:rPr>
  </w:style>
  <w:style w:type="character" w:customStyle="1" w:styleId="bumpedfont15">
    <w:name w:val="bumpedfont15"/>
    <w:basedOn w:val="Predvolenpsmoodseku"/>
    <w:rsid w:val="00F812E4"/>
  </w:style>
  <w:style w:type="character" w:styleId="Odkaznakomentr">
    <w:name w:val="annotation reference"/>
    <w:basedOn w:val="Predvolenpsmoodseku"/>
    <w:uiPriority w:val="99"/>
    <w:semiHidden/>
    <w:unhideWhenUsed/>
    <w:rsid w:val="001A58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58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58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58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5894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F47FE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53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CB188C"/>
  </w:style>
  <w:style w:type="paragraph" w:styleId="Odsekzoznamu">
    <w:name w:val="List Paragraph"/>
    <w:basedOn w:val="Normlny"/>
    <w:uiPriority w:val="34"/>
    <w:qFormat/>
    <w:rsid w:val="00CB1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Vrazn">
    <w:name w:val="Strong"/>
    <w:basedOn w:val="Predvolenpsmoodseku"/>
    <w:uiPriority w:val="22"/>
    <w:qFormat/>
    <w:rsid w:val="00F3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orteri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xporteri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Produkcia s.r.o.</Company>
  <LinksUpToDate>false</LinksUpToDate>
  <CharactersWithSpaces>2430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Lukáš Parízek | EXPORTERI</cp:lastModifiedBy>
  <cp:revision>2</cp:revision>
  <cp:lastPrinted>2022-03-09T16:54:00Z</cp:lastPrinted>
  <dcterms:created xsi:type="dcterms:W3CDTF">2022-03-09T17:16:00Z</dcterms:created>
  <dcterms:modified xsi:type="dcterms:W3CDTF">2022-03-09T17:16:00Z</dcterms:modified>
</cp:coreProperties>
</file>